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B77451" w:rsidRPr="00B77451">
        <w:rPr>
          <w:rFonts w:ascii="方正小标宋简体" w:eastAsia="方正小标宋简体" w:hAnsi="仿宋" w:hint="eastAsia"/>
          <w:sz w:val="30"/>
          <w:szCs w:val="30"/>
        </w:rPr>
        <w:t>河南能源化工集团有限公司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754CE">
        <w:rPr>
          <w:rFonts w:ascii="方正小标宋简体" w:eastAsia="方正小标宋简体" w:hAnsi="仿宋"/>
          <w:sz w:val="30"/>
          <w:szCs w:val="30"/>
        </w:rPr>
        <w:t>11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B77451">
        <w:rPr>
          <w:rFonts w:ascii="方正小标宋简体" w:eastAsia="方正小标宋简体" w:hAnsi="仿宋"/>
          <w:sz w:val="30"/>
          <w:szCs w:val="30"/>
        </w:rPr>
        <w:t>11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B77451" w:rsidP="00B774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</w:t>
      </w:r>
      <w:r w:rsidR="001D1E98">
        <w:rPr>
          <w:rFonts w:ascii="仿宋" w:eastAsia="仿宋" w:hAnsi="仿宋" w:hint="eastAsia"/>
          <w:sz w:val="30"/>
          <w:szCs w:val="30"/>
        </w:rPr>
        <w:t>，</w:t>
      </w:r>
      <w:r w:rsidRPr="00B77451">
        <w:rPr>
          <w:rFonts w:ascii="仿宋" w:eastAsia="仿宋" w:hAnsi="仿宋" w:hint="eastAsia"/>
          <w:sz w:val="30"/>
          <w:szCs w:val="30"/>
        </w:rPr>
        <w:t>河南能源化工集团有限公司</w:t>
      </w:r>
      <w:r>
        <w:rPr>
          <w:rFonts w:ascii="仿宋" w:eastAsia="仿宋" w:hAnsi="仿宋" w:hint="eastAsia"/>
          <w:sz w:val="30"/>
          <w:szCs w:val="30"/>
        </w:rPr>
        <w:t>（以下简称“发行人”）子公司</w:t>
      </w:r>
      <w:r w:rsidRPr="001D1E98">
        <w:rPr>
          <w:rFonts w:ascii="仿宋" w:eastAsia="仿宋" w:hAnsi="仿宋" w:hint="eastAsia"/>
          <w:sz w:val="30"/>
          <w:szCs w:val="30"/>
        </w:rPr>
        <w:t>永城煤电控股集团有限公司</w:t>
      </w:r>
      <w:r w:rsidR="00350C72">
        <w:rPr>
          <w:rFonts w:ascii="仿宋" w:eastAsia="仿宋" w:hAnsi="仿宋" w:hint="eastAsia"/>
          <w:sz w:val="30"/>
          <w:szCs w:val="30"/>
        </w:rPr>
        <w:t>发布</w:t>
      </w:r>
      <w:r w:rsidR="00350C72">
        <w:rPr>
          <w:rFonts w:ascii="仿宋" w:eastAsia="仿宋" w:hAnsi="仿宋" w:hint="eastAsia"/>
          <w:sz w:val="30"/>
          <w:szCs w:val="30"/>
        </w:rPr>
        <w:t>《</w:t>
      </w:r>
      <w:r w:rsidR="00350C72" w:rsidRPr="001D1E98">
        <w:rPr>
          <w:rFonts w:ascii="仿宋" w:eastAsia="仿宋" w:hAnsi="仿宋" w:hint="eastAsia"/>
          <w:sz w:val="30"/>
          <w:szCs w:val="30"/>
        </w:rPr>
        <w:t>关于永城煤电控股集团有限公司</w:t>
      </w:r>
      <w:r w:rsidR="00350C72" w:rsidRPr="001D1E98">
        <w:rPr>
          <w:rFonts w:ascii="仿宋" w:eastAsia="仿宋" w:hAnsi="仿宋"/>
          <w:sz w:val="30"/>
          <w:szCs w:val="30"/>
        </w:rPr>
        <w:t>2020年度第三期超短期融资券未能按期足额偿付本息的公告</w:t>
      </w:r>
      <w:r w:rsidR="00350C72">
        <w:rPr>
          <w:rFonts w:ascii="仿宋" w:eastAsia="仿宋" w:hAnsi="仿宋" w:hint="eastAsia"/>
          <w:sz w:val="30"/>
          <w:szCs w:val="30"/>
        </w:rPr>
        <w:t>》</w:t>
      </w:r>
      <w:r w:rsidR="00ED559F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今日，评级公司发布</w:t>
      </w:r>
      <w:r w:rsidR="00982242">
        <w:rPr>
          <w:rFonts w:ascii="仿宋" w:eastAsia="仿宋" w:hAnsi="仿宋" w:hint="eastAsia"/>
          <w:sz w:val="30"/>
          <w:szCs w:val="30"/>
        </w:rPr>
        <w:t>公告</w:t>
      </w:r>
      <w:r>
        <w:rPr>
          <w:rFonts w:ascii="仿宋" w:eastAsia="仿宋" w:hAnsi="仿宋" w:hint="eastAsia"/>
          <w:sz w:val="30"/>
          <w:szCs w:val="30"/>
        </w:rPr>
        <w:t>将发行人主体信用等级由A</w:t>
      </w:r>
      <w:r>
        <w:rPr>
          <w:rFonts w:ascii="仿宋" w:eastAsia="仿宋" w:hAnsi="仿宋"/>
          <w:sz w:val="30"/>
          <w:szCs w:val="30"/>
        </w:rPr>
        <w:t>AA</w:t>
      </w:r>
      <w:r>
        <w:rPr>
          <w:rFonts w:ascii="仿宋" w:eastAsia="仿宋" w:hAnsi="仿宋" w:hint="eastAsia"/>
          <w:sz w:val="30"/>
          <w:szCs w:val="30"/>
        </w:rPr>
        <w:t>调降至B</w:t>
      </w:r>
      <w:r>
        <w:rPr>
          <w:rFonts w:ascii="仿宋" w:eastAsia="仿宋" w:hAnsi="仿宋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，相关中期票据信用等级由A</w:t>
      </w:r>
      <w:r>
        <w:rPr>
          <w:rFonts w:ascii="仿宋" w:eastAsia="仿宋" w:hAnsi="仿宋"/>
          <w:sz w:val="30"/>
          <w:szCs w:val="30"/>
        </w:rPr>
        <w:t>AA</w:t>
      </w:r>
      <w:r>
        <w:rPr>
          <w:rFonts w:ascii="仿宋" w:eastAsia="仿宋" w:hAnsi="仿宋" w:hint="eastAsia"/>
          <w:sz w:val="30"/>
          <w:szCs w:val="30"/>
        </w:rPr>
        <w:t>调降至B</w:t>
      </w:r>
      <w:r>
        <w:rPr>
          <w:rFonts w:ascii="仿宋" w:eastAsia="仿宋" w:hAnsi="仿宋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，短期融资</w:t>
      </w:r>
      <w:proofErr w:type="gramStart"/>
      <w:r>
        <w:rPr>
          <w:rFonts w:ascii="仿宋" w:eastAsia="仿宋" w:hAnsi="仿宋" w:hint="eastAsia"/>
          <w:sz w:val="30"/>
          <w:szCs w:val="30"/>
        </w:rPr>
        <w:t>券</w:t>
      </w:r>
      <w:proofErr w:type="gramEnd"/>
      <w:r>
        <w:rPr>
          <w:rFonts w:ascii="仿宋" w:eastAsia="仿宋" w:hAnsi="仿宋" w:hint="eastAsia"/>
          <w:sz w:val="30"/>
          <w:szCs w:val="30"/>
        </w:rPr>
        <w:t>信用等级由A</w:t>
      </w:r>
      <w:r>
        <w:rPr>
          <w:rFonts w:ascii="仿宋" w:eastAsia="仿宋" w:hAnsi="仿宋"/>
          <w:sz w:val="30"/>
          <w:szCs w:val="30"/>
        </w:rPr>
        <w:t>-1</w:t>
      </w:r>
      <w:r w:rsidR="006C4178">
        <w:rPr>
          <w:rFonts w:ascii="仿宋" w:eastAsia="仿宋" w:hAnsi="仿宋" w:hint="eastAsia"/>
          <w:sz w:val="30"/>
          <w:szCs w:val="30"/>
        </w:rPr>
        <w:t>调降</w:t>
      </w:r>
      <w:r>
        <w:rPr>
          <w:rFonts w:ascii="仿宋" w:eastAsia="仿宋" w:hAnsi="仿宋" w:hint="eastAsia"/>
          <w:sz w:val="30"/>
          <w:szCs w:val="30"/>
        </w:rPr>
        <w:t>至B</w:t>
      </w:r>
      <w:r w:rsidR="00ED559F">
        <w:rPr>
          <w:rFonts w:ascii="仿宋" w:eastAsia="仿宋" w:hAnsi="仿宋" w:hint="eastAsia"/>
          <w:sz w:val="30"/>
          <w:szCs w:val="30"/>
        </w:rPr>
        <w:t>。</w:t>
      </w:r>
    </w:p>
    <w:p w:rsidR="006C4178" w:rsidRDefault="006C4178" w:rsidP="006C417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今日，我们结合发行人存续债券</w:t>
      </w:r>
      <w:r w:rsidR="00E30A31">
        <w:rPr>
          <w:rFonts w:ascii="仿宋" w:eastAsia="仿宋" w:hAnsi="仿宋" w:hint="eastAsia"/>
          <w:sz w:val="30"/>
          <w:szCs w:val="30"/>
        </w:rPr>
        <w:t>及担保债券</w:t>
      </w:r>
      <w:r>
        <w:rPr>
          <w:rFonts w:ascii="仿宋" w:eastAsia="仿宋" w:hAnsi="仿宋" w:hint="eastAsia"/>
          <w:sz w:val="30"/>
          <w:szCs w:val="30"/>
        </w:rPr>
        <w:t>市场价格、</w:t>
      </w:r>
      <w:r w:rsidR="00E30A31">
        <w:rPr>
          <w:rFonts w:ascii="仿宋" w:eastAsia="仿宋" w:hAnsi="仿宋" w:hint="eastAsia"/>
          <w:sz w:val="30"/>
          <w:szCs w:val="30"/>
        </w:rPr>
        <w:t>发行人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>
        <w:rPr>
          <w:rFonts w:ascii="仿宋" w:eastAsia="仿宋" w:hAnsi="仿宋" w:hint="eastAsia"/>
          <w:sz w:val="30"/>
          <w:szCs w:val="30"/>
        </w:rPr>
        <w:t>情况及相关公告</w:t>
      </w:r>
      <w:r w:rsidR="00E30A31">
        <w:rPr>
          <w:rFonts w:ascii="仿宋" w:eastAsia="仿宋" w:hAnsi="仿宋" w:hint="eastAsia"/>
          <w:sz w:val="30"/>
          <w:szCs w:val="30"/>
        </w:rPr>
        <w:t>内容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CA1813" w:rsidP="006C417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754CE">
        <w:rPr>
          <w:rFonts w:ascii="仿宋" w:eastAsia="仿宋" w:hAnsi="仿宋" w:hint="eastAsia"/>
          <w:sz w:val="30"/>
          <w:szCs w:val="30"/>
        </w:rPr>
        <w:t>十一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A97AE3">
        <w:rPr>
          <w:rFonts w:ascii="仿宋" w:eastAsia="仿宋" w:hAnsi="仿宋" w:hint="eastAsia"/>
          <w:sz w:val="30"/>
          <w:szCs w:val="30"/>
        </w:rPr>
        <w:t>十</w:t>
      </w:r>
      <w:r w:rsidR="006C4178">
        <w:rPr>
          <w:rFonts w:ascii="仿宋" w:eastAsia="仿宋" w:hAnsi="仿宋" w:hint="eastAsia"/>
          <w:sz w:val="30"/>
          <w:szCs w:val="30"/>
        </w:rPr>
        <w:t>一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196E08"/>
    <w:rsid w:val="00197E8A"/>
    <w:rsid w:val="001D1E98"/>
    <w:rsid w:val="0020556B"/>
    <w:rsid w:val="00216B9B"/>
    <w:rsid w:val="002324D4"/>
    <w:rsid w:val="00237B5A"/>
    <w:rsid w:val="00237F87"/>
    <w:rsid w:val="002743A5"/>
    <w:rsid w:val="0030159E"/>
    <w:rsid w:val="00325405"/>
    <w:rsid w:val="00341595"/>
    <w:rsid w:val="00347CE1"/>
    <w:rsid w:val="00350C72"/>
    <w:rsid w:val="003F1072"/>
    <w:rsid w:val="00404FB2"/>
    <w:rsid w:val="004709A1"/>
    <w:rsid w:val="004754CE"/>
    <w:rsid w:val="004E5762"/>
    <w:rsid w:val="005063A1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85024"/>
    <w:rsid w:val="006C4178"/>
    <w:rsid w:val="006D1601"/>
    <w:rsid w:val="006E1677"/>
    <w:rsid w:val="007A249A"/>
    <w:rsid w:val="007C1E3B"/>
    <w:rsid w:val="007C7EC2"/>
    <w:rsid w:val="007D777C"/>
    <w:rsid w:val="00814E72"/>
    <w:rsid w:val="008661A4"/>
    <w:rsid w:val="00875D94"/>
    <w:rsid w:val="009432D3"/>
    <w:rsid w:val="00970C2D"/>
    <w:rsid w:val="00982242"/>
    <w:rsid w:val="009972A4"/>
    <w:rsid w:val="00A05CE9"/>
    <w:rsid w:val="00A63B90"/>
    <w:rsid w:val="00A97AE3"/>
    <w:rsid w:val="00AA00EE"/>
    <w:rsid w:val="00B3197E"/>
    <w:rsid w:val="00B67855"/>
    <w:rsid w:val="00B77451"/>
    <w:rsid w:val="00B87BD3"/>
    <w:rsid w:val="00BD5A7F"/>
    <w:rsid w:val="00BE1CC6"/>
    <w:rsid w:val="00C317C9"/>
    <w:rsid w:val="00C86D4F"/>
    <w:rsid w:val="00CA1813"/>
    <w:rsid w:val="00CB6EA3"/>
    <w:rsid w:val="00CB763B"/>
    <w:rsid w:val="00CE0FF6"/>
    <w:rsid w:val="00CE2B98"/>
    <w:rsid w:val="00D3568B"/>
    <w:rsid w:val="00D93579"/>
    <w:rsid w:val="00DB0094"/>
    <w:rsid w:val="00DD631B"/>
    <w:rsid w:val="00DF019D"/>
    <w:rsid w:val="00DF3300"/>
    <w:rsid w:val="00E01FF6"/>
    <w:rsid w:val="00E30A31"/>
    <w:rsid w:val="00E3273C"/>
    <w:rsid w:val="00E6538E"/>
    <w:rsid w:val="00EC73B2"/>
    <w:rsid w:val="00ED559F"/>
    <w:rsid w:val="00EE04BA"/>
    <w:rsid w:val="00EE5075"/>
    <w:rsid w:val="00F10C00"/>
    <w:rsid w:val="00F27A7E"/>
    <w:rsid w:val="00F7753A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B81A263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75</cp:revision>
  <cp:lastPrinted>2020-11-11T10:07:00Z</cp:lastPrinted>
  <dcterms:created xsi:type="dcterms:W3CDTF">2019-10-24T10:31:00Z</dcterms:created>
  <dcterms:modified xsi:type="dcterms:W3CDTF">2020-11-11T10:15:00Z</dcterms:modified>
</cp:coreProperties>
</file>