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DF019D" w:rsidRPr="00DF019D">
        <w:rPr>
          <w:rFonts w:ascii="方正小标宋简体" w:eastAsia="方正小标宋简体" w:hAnsi="仿宋" w:hint="eastAsia"/>
          <w:sz w:val="30"/>
          <w:szCs w:val="30"/>
        </w:rPr>
        <w:t>海</w:t>
      </w:r>
      <w:proofErr w:type="gramStart"/>
      <w:r w:rsidR="00DF019D" w:rsidRPr="00DF019D">
        <w:rPr>
          <w:rFonts w:ascii="方正小标宋简体" w:eastAsia="方正小标宋简体" w:hAnsi="仿宋" w:hint="eastAsia"/>
          <w:sz w:val="30"/>
          <w:szCs w:val="30"/>
        </w:rPr>
        <w:t>航资本</w:t>
      </w:r>
      <w:proofErr w:type="gramEnd"/>
      <w:r w:rsidR="00DF019D" w:rsidRPr="00DF019D">
        <w:rPr>
          <w:rFonts w:ascii="方正小标宋简体" w:eastAsia="方正小标宋简体" w:hAnsi="仿宋" w:hint="eastAsia"/>
          <w:sz w:val="30"/>
          <w:szCs w:val="30"/>
        </w:rPr>
        <w:t>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CE2B98">
        <w:rPr>
          <w:rFonts w:ascii="方正小标宋简体" w:eastAsia="方正小标宋简体" w:hAnsi="仿宋"/>
          <w:sz w:val="30"/>
          <w:szCs w:val="30"/>
        </w:rPr>
        <w:t>4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E2B98">
        <w:rPr>
          <w:rFonts w:ascii="方正小标宋简体" w:eastAsia="方正小标宋简体" w:hAnsi="仿宋"/>
          <w:sz w:val="30"/>
          <w:szCs w:val="30"/>
        </w:rPr>
        <w:t>2</w:t>
      </w:r>
      <w:r w:rsidR="00DF019D">
        <w:rPr>
          <w:rFonts w:ascii="方正小标宋简体" w:eastAsia="方正小标宋简体" w:hAnsi="仿宋"/>
          <w:sz w:val="30"/>
          <w:szCs w:val="30"/>
        </w:rPr>
        <w:t>2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082369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082369">
        <w:rPr>
          <w:rFonts w:ascii="仿宋" w:eastAsia="仿宋" w:hAnsi="仿宋" w:hint="eastAsia"/>
          <w:sz w:val="30"/>
          <w:szCs w:val="30"/>
        </w:rPr>
        <w:t>海</w:t>
      </w:r>
      <w:proofErr w:type="gramStart"/>
      <w:r w:rsidRPr="00082369">
        <w:rPr>
          <w:rFonts w:ascii="仿宋" w:eastAsia="仿宋" w:hAnsi="仿宋" w:hint="eastAsia"/>
          <w:sz w:val="30"/>
          <w:szCs w:val="30"/>
        </w:rPr>
        <w:t>航资本</w:t>
      </w:r>
      <w:proofErr w:type="gramEnd"/>
      <w:r w:rsidRPr="00082369">
        <w:rPr>
          <w:rFonts w:ascii="仿宋" w:eastAsia="仿宋" w:hAnsi="仿宋" w:hint="eastAsia"/>
          <w:sz w:val="30"/>
          <w:szCs w:val="30"/>
        </w:rPr>
        <w:t>集团有限公司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Pr="00082369">
        <w:rPr>
          <w:rFonts w:ascii="仿宋" w:eastAsia="仿宋" w:hAnsi="仿宋" w:hint="eastAsia"/>
          <w:sz w:val="30"/>
          <w:szCs w:val="30"/>
        </w:rPr>
        <w:t>关于</w:t>
      </w:r>
      <w:r w:rsidRPr="00082369">
        <w:rPr>
          <w:rFonts w:ascii="仿宋" w:eastAsia="仿宋" w:hAnsi="仿宋"/>
          <w:sz w:val="30"/>
          <w:szCs w:val="30"/>
        </w:rPr>
        <w:t>2014年第一期海航资本公司债券2020年第一次债券持有人会议的通知</w:t>
      </w:r>
      <w:r w:rsidR="00575E38">
        <w:rPr>
          <w:rFonts w:ascii="仿宋" w:eastAsia="仿宋" w:hAnsi="仿宋" w:hint="eastAsia"/>
          <w:sz w:val="30"/>
          <w:szCs w:val="30"/>
        </w:rPr>
        <w:t>》。</w:t>
      </w:r>
      <w:r>
        <w:rPr>
          <w:rFonts w:ascii="仿宋" w:eastAsia="仿宋" w:hAnsi="仿宋" w:hint="eastAsia"/>
          <w:sz w:val="30"/>
          <w:szCs w:val="30"/>
        </w:rPr>
        <w:t>通知</w:t>
      </w:r>
      <w:r w:rsidR="00575E38">
        <w:rPr>
          <w:rFonts w:ascii="仿宋" w:eastAsia="仿宋" w:hAnsi="仿宋" w:hint="eastAsia"/>
          <w:sz w:val="30"/>
          <w:szCs w:val="30"/>
        </w:rPr>
        <w:t>称，</w:t>
      </w:r>
      <w:r>
        <w:rPr>
          <w:rFonts w:ascii="仿宋" w:eastAsia="仿宋" w:hAnsi="仿宋" w:hint="eastAsia"/>
          <w:sz w:val="30"/>
          <w:szCs w:val="30"/>
        </w:rPr>
        <w:t>本次持有人会议的议案二为“</w:t>
      </w:r>
      <w:r w:rsidRPr="00082369">
        <w:rPr>
          <w:rFonts w:ascii="仿宋" w:eastAsia="仿宋" w:hAnsi="仿宋" w:hint="eastAsia"/>
          <w:sz w:val="30"/>
          <w:szCs w:val="30"/>
        </w:rPr>
        <w:t>本期债券</w:t>
      </w:r>
      <w:r w:rsidRPr="00082369">
        <w:rPr>
          <w:rFonts w:ascii="仿宋" w:eastAsia="仿宋" w:hAnsi="仿宋"/>
          <w:sz w:val="30"/>
          <w:szCs w:val="30"/>
        </w:rPr>
        <w:t>2019年4月29日至2020年4月28日的利息递延至2020年9月30日支付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%</w:t>
      </w:r>
      <w:r w:rsidR="00DB0094">
        <w:rPr>
          <w:rFonts w:ascii="仿宋" w:eastAsia="仿宋" w:hAnsi="仿宋" w:hint="eastAsia"/>
          <w:sz w:val="30"/>
          <w:szCs w:val="30"/>
        </w:rPr>
        <w:t>，且递延期间不另计利息</w:t>
      </w:r>
      <w:r w:rsidR="00FD1547">
        <w:rPr>
          <w:rFonts w:ascii="仿宋" w:eastAsia="仿宋" w:hAnsi="仿宋" w:hint="eastAsia"/>
          <w:sz w:val="30"/>
          <w:szCs w:val="30"/>
        </w:rPr>
        <w:t>的议案</w:t>
      </w:r>
      <w:r>
        <w:rPr>
          <w:rFonts w:ascii="仿宋" w:eastAsia="仿宋" w:hAnsi="仿宋" w:hint="eastAsia"/>
          <w:sz w:val="30"/>
          <w:szCs w:val="30"/>
        </w:rPr>
        <w:t>”。</w:t>
      </w:r>
    </w:p>
    <w:p w:rsidR="00082369" w:rsidRDefault="00CE2B98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082369">
        <w:rPr>
          <w:rFonts w:ascii="仿宋" w:eastAsia="仿宋" w:hAnsi="仿宋" w:hint="eastAsia"/>
          <w:sz w:val="30"/>
          <w:szCs w:val="30"/>
        </w:rPr>
        <w:t>我们结合发行人</w:t>
      </w:r>
      <w:r w:rsidR="00082369" w:rsidRPr="004858E3">
        <w:rPr>
          <w:rFonts w:ascii="仿宋" w:eastAsia="仿宋" w:hAnsi="仿宋" w:hint="eastAsia"/>
          <w:sz w:val="30"/>
          <w:szCs w:val="30"/>
        </w:rPr>
        <w:t>财务经营</w:t>
      </w:r>
      <w:r w:rsidR="00082369"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 w:rsidR="00082369">
        <w:rPr>
          <w:rFonts w:ascii="仿宋" w:eastAsia="仿宋" w:hAnsi="仿宋"/>
          <w:sz w:val="30"/>
          <w:szCs w:val="30"/>
        </w:rPr>
        <w:t>隐含评级，</w:t>
      </w:r>
      <w:r w:rsidR="00082369">
        <w:rPr>
          <w:rFonts w:ascii="仿宋" w:eastAsia="仿宋" w:hAnsi="仿宋" w:hint="eastAsia"/>
          <w:sz w:val="30"/>
          <w:szCs w:val="30"/>
        </w:rPr>
        <w:t>上述债券估值波动较大</w:t>
      </w:r>
      <w:r w:rsidR="00082369"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E2B98">
        <w:rPr>
          <w:rFonts w:ascii="仿宋" w:eastAsia="仿宋" w:hAnsi="仿宋" w:hint="eastAsia"/>
          <w:sz w:val="30"/>
          <w:szCs w:val="30"/>
        </w:rPr>
        <w:t>四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E2B98">
        <w:rPr>
          <w:rFonts w:ascii="仿宋" w:eastAsia="仿宋" w:hAnsi="仿宋" w:hint="eastAsia"/>
          <w:sz w:val="30"/>
          <w:szCs w:val="30"/>
        </w:rPr>
        <w:t>二十</w:t>
      </w:r>
      <w:r w:rsidR="00DF019D">
        <w:rPr>
          <w:rFonts w:ascii="仿宋" w:eastAsia="仿宋" w:hAnsi="仿宋" w:hint="eastAsia"/>
          <w:sz w:val="30"/>
          <w:szCs w:val="30"/>
        </w:rPr>
        <w:t>二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D777C"/>
    <w:rsid w:val="009432D3"/>
    <w:rsid w:val="00970C2D"/>
    <w:rsid w:val="009972A4"/>
    <w:rsid w:val="00A05CE9"/>
    <w:rsid w:val="00B87BD3"/>
    <w:rsid w:val="00BE1CC6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43</cp:revision>
  <cp:lastPrinted>2020-04-22T09:28:00Z</cp:lastPrinted>
  <dcterms:created xsi:type="dcterms:W3CDTF">2019-10-24T10:31:00Z</dcterms:created>
  <dcterms:modified xsi:type="dcterms:W3CDTF">2020-04-22T09:39:00Z</dcterms:modified>
</cp:coreProperties>
</file>