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A5" w:rsidRPr="00D77BA5" w:rsidRDefault="00D77BA5" w:rsidP="00D77BA5">
      <w:pPr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关于</w:t>
      </w:r>
      <w:r w:rsidR="009152B7" w:rsidRPr="009152B7">
        <w:rPr>
          <w:rFonts w:ascii="方正小标宋简体" w:eastAsia="方正小标宋简体" w:hAnsi="仿宋" w:hint="eastAsia"/>
          <w:b/>
          <w:sz w:val="30"/>
          <w:szCs w:val="30"/>
        </w:rPr>
        <w:t>北京桑德环境工程有限公司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中债估值的说明</w:t>
      </w:r>
    </w:p>
    <w:p w:rsidR="00D77BA5" w:rsidRDefault="00D77BA5" w:rsidP="00D77BA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D77BA5">
        <w:rPr>
          <w:rFonts w:ascii="方正小标宋简体" w:eastAsia="方正小标宋简体" w:hAnsi="仿宋"/>
          <w:b/>
          <w:sz w:val="30"/>
          <w:szCs w:val="30"/>
        </w:rPr>
        <w:t>20</w:t>
      </w:r>
      <w:r w:rsidR="009152B7">
        <w:rPr>
          <w:rFonts w:ascii="方正小标宋简体" w:eastAsia="方正小标宋简体" w:hAnsi="仿宋"/>
          <w:b/>
          <w:sz w:val="30"/>
          <w:szCs w:val="30"/>
        </w:rPr>
        <w:t>20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年</w:t>
      </w:r>
      <w:r w:rsidR="009152B7">
        <w:rPr>
          <w:rFonts w:ascii="方正小标宋简体" w:eastAsia="方正小标宋简体" w:hAnsi="仿宋"/>
          <w:b/>
          <w:sz w:val="30"/>
          <w:szCs w:val="30"/>
        </w:rPr>
        <w:t>2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月</w:t>
      </w:r>
      <w:r w:rsidR="009152B7">
        <w:rPr>
          <w:rFonts w:ascii="方正小标宋简体" w:eastAsia="方正小标宋简体" w:hAnsi="仿宋"/>
          <w:b/>
          <w:sz w:val="30"/>
          <w:szCs w:val="30"/>
        </w:rPr>
        <w:t>19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日</w:t>
      </w:r>
    </w:p>
    <w:p w:rsidR="00D77BA5" w:rsidRDefault="00D77BA5" w:rsidP="00D77BA5">
      <w:pPr>
        <w:jc w:val="center"/>
      </w:pPr>
    </w:p>
    <w:p w:rsidR="00EC4BEC" w:rsidRPr="00D77BA5" w:rsidRDefault="009152B7" w:rsidP="00276E0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152B7">
        <w:rPr>
          <w:rFonts w:ascii="仿宋" w:eastAsia="仿宋" w:hAnsi="仿宋" w:hint="eastAsia"/>
          <w:sz w:val="30"/>
          <w:szCs w:val="30"/>
        </w:rPr>
        <w:t>北京桑德环境工程有限公司</w:t>
      </w:r>
      <w:r w:rsidR="00EC4BEC" w:rsidRPr="00D77BA5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276E0B" w:rsidRPr="00276E0B">
        <w:rPr>
          <w:rFonts w:ascii="仿宋" w:eastAsia="仿宋" w:hAnsi="仿宋" w:hint="eastAsia"/>
          <w:sz w:val="30"/>
          <w:szCs w:val="30"/>
        </w:rPr>
        <w:t>北京桑德环境工程有限公司2019年度第一期超短期融资券2020年第一次债券持有人会议决议的公告</w:t>
      </w:r>
      <w:r w:rsidR="00C95B14" w:rsidRPr="00D77BA5">
        <w:rPr>
          <w:rFonts w:ascii="仿宋" w:eastAsia="仿宋" w:hAnsi="仿宋" w:hint="eastAsia"/>
          <w:sz w:val="30"/>
          <w:szCs w:val="30"/>
        </w:rPr>
        <w:t>》。公告称，</w:t>
      </w:r>
      <w:r w:rsidR="00276E0B" w:rsidRPr="00276E0B">
        <w:rPr>
          <w:rFonts w:ascii="仿宋" w:eastAsia="仿宋" w:hAnsi="仿宋" w:hint="eastAsia"/>
          <w:sz w:val="30"/>
          <w:szCs w:val="30"/>
        </w:rPr>
        <w:t>出席会议的债券持有人（包括债券代理人）</w:t>
      </w:r>
      <w:r w:rsidR="00276E0B">
        <w:rPr>
          <w:rFonts w:ascii="仿宋" w:eastAsia="仿宋" w:hAnsi="仿宋" w:hint="eastAsia"/>
          <w:sz w:val="30"/>
          <w:szCs w:val="30"/>
        </w:rPr>
        <w:t>表决通过了</w:t>
      </w:r>
      <w:r w:rsidR="00276E0B" w:rsidRPr="00276E0B">
        <w:rPr>
          <w:rFonts w:ascii="仿宋" w:eastAsia="仿宋" w:hAnsi="仿宋" w:hint="eastAsia"/>
          <w:sz w:val="30"/>
          <w:szCs w:val="30"/>
        </w:rPr>
        <w:t>延期支付“19桑德工程SCP001”本金</w:t>
      </w:r>
      <w:r w:rsidR="00276E0B">
        <w:rPr>
          <w:rFonts w:ascii="仿宋" w:eastAsia="仿宋" w:hAnsi="仿宋" w:hint="eastAsia"/>
          <w:sz w:val="30"/>
          <w:szCs w:val="30"/>
        </w:rPr>
        <w:t>的议案</w:t>
      </w:r>
      <w:r w:rsidR="00276E0B" w:rsidRPr="00276E0B">
        <w:rPr>
          <w:rFonts w:ascii="仿宋" w:eastAsia="仿宋" w:hAnsi="仿宋" w:hint="eastAsia"/>
          <w:sz w:val="30"/>
          <w:szCs w:val="30"/>
        </w:rPr>
        <w:t>，将本期债券兑付日由2020年2月25日变更为2020年11月20日</w:t>
      </w:r>
      <w:r w:rsidR="00C95B14" w:rsidRPr="00D77BA5">
        <w:rPr>
          <w:rFonts w:ascii="仿宋" w:eastAsia="仿宋" w:hAnsi="仿宋" w:hint="eastAsia"/>
          <w:sz w:val="30"/>
          <w:szCs w:val="30"/>
        </w:rPr>
        <w:t>。</w:t>
      </w:r>
    </w:p>
    <w:p w:rsidR="00F95960" w:rsidRPr="00F95960" w:rsidRDefault="00F95960" w:rsidP="00F95960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5960">
        <w:rPr>
          <w:rFonts w:ascii="仿宋" w:eastAsia="仿宋" w:hAnsi="仿宋" w:hint="eastAsia"/>
          <w:sz w:val="30"/>
          <w:szCs w:val="30"/>
        </w:rPr>
        <w:t>今日，我们结合发行人财务经营等最新情况，调整相关债券的中债市场隐含评级，上述债券估值波动较大。</w:t>
      </w:r>
    </w:p>
    <w:p w:rsidR="00995C3F" w:rsidRDefault="00EC4BEC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D77BA5">
        <w:rPr>
          <w:rFonts w:ascii="仿宋" w:eastAsia="仿宋" w:hAnsi="仿宋" w:hint="eastAsia"/>
          <w:sz w:val="30"/>
          <w:szCs w:val="30"/>
        </w:rPr>
        <w:t>特此提示。</w:t>
      </w:r>
    </w:p>
    <w:p w:rsidR="00D77BA5" w:rsidRDefault="00D77BA5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77BA5" w:rsidRDefault="00D77BA5" w:rsidP="00D77BA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</w:t>
      </w:r>
      <w:proofErr w:type="gramStart"/>
      <w:r>
        <w:rPr>
          <w:rFonts w:ascii="仿宋" w:eastAsia="仿宋" w:hAnsi="仿宋" w:hint="eastAsia"/>
          <w:sz w:val="30"/>
          <w:szCs w:val="30"/>
        </w:rPr>
        <w:t>债金融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D77BA5" w:rsidRDefault="00D77BA5" w:rsidP="00D77BA5">
      <w:pPr>
        <w:ind w:firstLineChars="200" w:firstLine="600"/>
        <w:jc w:val="right"/>
      </w:pPr>
      <w:r>
        <w:rPr>
          <w:rFonts w:ascii="仿宋" w:eastAsia="仿宋" w:hAnsi="仿宋" w:hint="eastAsia"/>
          <w:sz w:val="30"/>
          <w:szCs w:val="30"/>
        </w:rPr>
        <w:t>二〇</w:t>
      </w:r>
      <w:r w:rsidR="00B71AFE">
        <w:rPr>
          <w:rFonts w:ascii="仿宋" w:eastAsia="仿宋" w:hAnsi="仿宋" w:hint="eastAsia"/>
          <w:sz w:val="30"/>
          <w:szCs w:val="30"/>
        </w:rPr>
        <w:t>二</w:t>
      </w:r>
      <w:r w:rsidR="00B71AFE">
        <w:rPr>
          <w:rFonts w:ascii="仿宋" w:eastAsia="仿宋" w:hAnsi="仿宋" w:hint="eastAsia"/>
          <w:sz w:val="30"/>
          <w:szCs w:val="30"/>
        </w:rPr>
        <w:t>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B71AFE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月</w:t>
      </w:r>
      <w:r w:rsidR="00B71AFE">
        <w:rPr>
          <w:rFonts w:ascii="仿宋" w:eastAsia="仿宋" w:hAnsi="仿宋" w:hint="eastAsia"/>
          <w:sz w:val="30"/>
          <w:szCs w:val="30"/>
        </w:rPr>
        <w:t>十九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77BA5" w:rsidSect="009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24" w:rsidRDefault="00900724" w:rsidP="00EC4BEC">
      <w:r>
        <w:separator/>
      </w:r>
    </w:p>
  </w:endnote>
  <w:endnote w:type="continuationSeparator" w:id="0">
    <w:p w:rsidR="00900724" w:rsidRDefault="00900724" w:rsidP="00E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24" w:rsidRDefault="00900724" w:rsidP="00EC4BEC">
      <w:r>
        <w:separator/>
      </w:r>
    </w:p>
  </w:footnote>
  <w:footnote w:type="continuationSeparator" w:id="0">
    <w:p w:rsidR="00900724" w:rsidRDefault="00900724" w:rsidP="00EC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C"/>
    <w:rsid w:val="00076D31"/>
    <w:rsid w:val="001C7FBA"/>
    <w:rsid w:val="001F5DD5"/>
    <w:rsid w:val="00276E0B"/>
    <w:rsid w:val="007D5CA6"/>
    <w:rsid w:val="008029B4"/>
    <w:rsid w:val="00900724"/>
    <w:rsid w:val="009152B7"/>
    <w:rsid w:val="00995C3F"/>
    <w:rsid w:val="00A13467"/>
    <w:rsid w:val="00AF4EDC"/>
    <w:rsid w:val="00B71AFE"/>
    <w:rsid w:val="00B9793F"/>
    <w:rsid w:val="00C95B14"/>
    <w:rsid w:val="00D77BA5"/>
    <w:rsid w:val="00E56452"/>
    <w:rsid w:val="00EC4BEC"/>
    <w:rsid w:val="00EF040F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BFBC9"/>
  <w15:docId w15:val="{E0AECDF6-FCC7-4133-BCFA-4C1211B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B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7B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7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234</Characters>
  <Application>Microsoft Office Word</Application>
  <DocSecurity>0</DocSecurity>
  <Lines>1</Lines>
  <Paragraphs>1</Paragraphs>
  <ScaleCrop>false</ScaleCrop>
  <Company>chinabond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刘天禹</dc:creator>
  <cp:keywords/>
  <dc:description/>
  <cp:lastModifiedBy>刘天禹</cp:lastModifiedBy>
  <cp:revision>11</cp:revision>
  <cp:lastPrinted>2019-10-08T10:34:00Z</cp:lastPrinted>
  <dcterms:created xsi:type="dcterms:W3CDTF">2019-10-08T03:29:00Z</dcterms:created>
  <dcterms:modified xsi:type="dcterms:W3CDTF">2020-02-19T10:20:00Z</dcterms:modified>
</cp:coreProperties>
</file>