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A6AE4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AD44A1" w:rsidRPr="00AD44A1">
        <w:rPr>
          <w:rFonts w:ascii="方正小标宋简体" w:eastAsia="方正小标宋简体" w:hAnsi="仿宋" w:hint="eastAsia"/>
          <w:sz w:val="30"/>
          <w:szCs w:val="30"/>
        </w:rPr>
        <w:t>四川蓝光发展股份有限公司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EC6D35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8C6248">
        <w:rPr>
          <w:rFonts w:ascii="方正小标宋简体" w:eastAsia="方正小标宋简体" w:hAnsi="仿宋"/>
          <w:sz w:val="30"/>
          <w:szCs w:val="30"/>
        </w:rPr>
        <w:t>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8C6248" w:rsidP="008C624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</w:t>
      </w:r>
      <w:r w:rsidR="00934302">
        <w:rPr>
          <w:rFonts w:ascii="仿宋" w:eastAsia="仿宋" w:hAnsi="仿宋" w:hint="eastAsia"/>
          <w:sz w:val="30"/>
          <w:szCs w:val="30"/>
        </w:rPr>
        <w:t>，</w:t>
      </w:r>
      <w:r w:rsidRPr="008C6248">
        <w:rPr>
          <w:rFonts w:ascii="仿宋" w:eastAsia="仿宋" w:hAnsi="仿宋" w:hint="eastAsia"/>
          <w:sz w:val="30"/>
          <w:szCs w:val="30"/>
        </w:rPr>
        <w:t>四川蓝光发展股份有限公司</w:t>
      </w:r>
      <w:r w:rsidR="0054452B">
        <w:rPr>
          <w:rFonts w:ascii="仿宋" w:eastAsia="仿宋" w:hAnsi="仿宋" w:hint="eastAsia"/>
          <w:sz w:val="30"/>
          <w:szCs w:val="30"/>
        </w:rPr>
        <w:t>(以下简称“发行人”</w:t>
      </w:r>
      <w:r w:rsidR="0054452B">
        <w:rPr>
          <w:rFonts w:ascii="仿宋" w:eastAsia="仿宋" w:hAnsi="仿宋"/>
          <w:sz w:val="30"/>
          <w:szCs w:val="30"/>
        </w:rPr>
        <w:t>)</w:t>
      </w:r>
      <w:r w:rsidR="002749EB">
        <w:rPr>
          <w:rFonts w:ascii="仿宋" w:eastAsia="仿宋" w:hAnsi="仿宋" w:hint="eastAsia"/>
          <w:sz w:val="30"/>
          <w:szCs w:val="30"/>
        </w:rPr>
        <w:t>发</w:t>
      </w:r>
      <w:bookmarkStart w:id="0" w:name="_GoBack"/>
      <w:bookmarkEnd w:id="0"/>
      <w:r w:rsidR="00A20F05">
        <w:rPr>
          <w:rFonts w:ascii="仿宋" w:eastAsia="仿宋" w:hAnsi="仿宋" w:hint="eastAsia"/>
          <w:sz w:val="30"/>
          <w:szCs w:val="30"/>
        </w:rPr>
        <w:t>布</w:t>
      </w:r>
      <w:r>
        <w:rPr>
          <w:rFonts w:ascii="仿宋" w:eastAsia="仿宋" w:hAnsi="仿宋" w:hint="eastAsia"/>
          <w:sz w:val="30"/>
          <w:szCs w:val="30"/>
        </w:rPr>
        <w:t>《</w:t>
      </w:r>
      <w:r w:rsidRPr="008C6248">
        <w:rPr>
          <w:rFonts w:ascii="仿宋" w:eastAsia="仿宋" w:hAnsi="仿宋"/>
          <w:sz w:val="30"/>
          <w:szCs w:val="30"/>
        </w:rPr>
        <w:t>2019年度</w:t>
      </w:r>
      <w:r w:rsidRPr="008C6248">
        <w:rPr>
          <w:rFonts w:ascii="仿宋" w:eastAsia="仿宋" w:hAnsi="仿宋" w:hint="eastAsia"/>
          <w:sz w:val="30"/>
          <w:szCs w:val="30"/>
        </w:rPr>
        <w:t>第一期中期票据到期兑付存在不确定性的特别风险提示公告</w:t>
      </w:r>
      <w:r>
        <w:rPr>
          <w:rFonts w:ascii="仿宋" w:eastAsia="仿宋" w:hAnsi="仿宋" w:hint="eastAsia"/>
          <w:sz w:val="30"/>
          <w:szCs w:val="30"/>
        </w:rPr>
        <w:t>》。公告显示，</w:t>
      </w:r>
      <w:r w:rsidRPr="008C6248">
        <w:rPr>
          <w:rFonts w:ascii="仿宋" w:eastAsia="仿宋" w:hAnsi="仿宋"/>
          <w:sz w:val="30"/>
          <w:szCs w:val="30"/>
        </w:rPr>
        <w:t>19蓝光MTN001应于2021年7月11日兑付本息，但由于</w:t>
      </w:r>
      <w:r w:rsidR="0054452B">
        <w:rPr>
          <w:rFonts w:ascii="仿宋" w:eastAsia="仿宋" w:hAnsi="仿宋" w:hint="eastAsia"/>
          <w:sz w:val="30"/>
          <w:szCs w:val="30"/>
        </w:rPr>
        <w:t>发行人</w:t>
      </w:r>
      <w:r w:rsidRPr="008C6248">
        <w:rPr>
          <w:rFonts w:ascii="仿宋" w:eastAsia="仿宋" w:hAnsi="仿宋"/>
          <w:sz w:val="30"/>
          <w:szCs w:val="30"/>
        </w:rPr>
        <w:t>流动资金不足，本期债券本息兑付存在不确定性</w:t>
      </w:r>
      <w:r w:rsidR="00A20F05" w:rsidRPr="00EC6D35">
        <w:rPr>
          <w:rFonts w:ascii="仿宋" w:eastAsia="仿宋" w:hAnsi="仿宋" w:hint="eastAsia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EA6AE4">
        <w:rPr>
          <w:rFonts w:ascii="仿宋" w:eastAsia="仿宋" w:hAnsi="仿宋" w:hint="eastAsia"/>
          <w:sz w:val="30"/>
          <w:szCs w:val="30"/>
        </w:rPr>
        <w:t>我们结合债券市场价格、发行人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0676CC">
      <w:pPr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EC6D35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8C6248">
        <w:rPr>
          <w:rFonts w:ascii="仿宋" w:eastAsia="仿宋" w:hAnsi="仿宋" w:hint="eastAsia"/>
          <w:sz w:val="30"/>
          <w:szCs w:val="30"/>
        </w:rPr>
        <w:t>九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676CC"/>
    <w:rsid w:val="000756B5"/>
    <w:rsid w:val="00082369"/>
    <w:rsid w:val="000A7157"/>
    <w:rsid w:val="000B5BE3"/>
    <w:rsid w:val="000D18F7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2749EB"/>
    <w:rsid w:val="0030159E"/>
    <w:rsid w:val="0031072A"/>
    <w:rsid w:val="00313330"/>
    <w:rsid w:val="00325405"/>
    <w:rsid w:val="00341595"/>
    <w:rsid w:val="00347CE1"/>
    <w:rsid w:val="003509CE"/>
    <w:rsid w:val="00371928"/>
    <w:rsid w:val="003F1072"/>
    <w:rsid w:val="00404FB2"/>
    <w:rsid w:val="004436E0"/>
    <w:rsid w:val="004709A1"/>
    <w:rsid w:val="004754CE"/>
    <w:rsid w:val="004E5762"/>
    <w:rsid w:val="005063A1"/>
    <w:rsid w:val="00537D86"/>
    <w:rsid w:val="005413D9"/>
    <w:rsid w:val="0054452B"/>
    <w:rsid w:val="00564A32"/>
    <w:rsid w:val="00564B6B"/>
    <w:rsid w:val="00566032"/>
    <w:rsid w:val="00575E38"/>
    <w:rsid w:val="005840EB"/>
    <w:rsid w:val="005C2034"/>
    <w:rsid w:val="005D3048"/>
    <w:rsid w:val="005E0F18"/>
    <w:rsid w:val="005F4938"/>
    <w:rsid w:val="005F53CE"/>
    <w:rsid w:val="006122FF"/>
    <w:rsid w:val="006204F7"/>
    <w:rsid w:val="006363E8"/>
    <w:rsid w:val="006461CC"/>
    <w:rsid w:val="006747C5"/>
    <w:rsid w:val="00677C0E"/>
    <w:rsid w:val="00685024"/>
    <w:rsid w:val="00694B65"/>
    <w:rsid w:val="006B38E5"/>
    <w:rsid w:val="006D1601"/>
    <w:rsid w:val="006E1677"/>
    <w:rsid w:val="00705C9D"/>
    <w:rsid w:val="00750061"/>
    <w:rsid w:val="007A249A"/>
    <w:rsid w:val="007A63E1"/>
    <w:rsid w:val="007C1E3B"/>
    <w:rsid w:val="007C7EC2"/>
    <w:rsid w:val="007D4CB4"/>
    <w:rsid w:val="007D777C"/>
    <w:rsid w:val="00810632"/>
    <w:rsid w:val="00814E72"/>
    <w:rsid w:val="00864A51"/>
    <w:rsid w:val="008661A4"/>
    <w:rsid w:val="008706C8"/>
    <w:rsid w:val="00875D94"/>
    <w:rsid w:val="00884364"/>
    <w:rsid w:val="008B14D0"/>
    <w:rsid w:val="008C6248"/>
    <w:rsid w:val="00934302"/>
    <w:rsid w:val="009432D3"/>
    <w:rsid w:val="00944117"/>
    <w:rsid w:val="00970C2D"/>
    <w:rsid w:val="009972A4"/>
    <w:rsid w:val="00A05CE9"/>
    <w:rsid w:val="00A06AAB"/>
    <w:rsid w:val="00A20F05"/>
    <w:rsid w:val="00A63B90"/>
    <w:rsid w:val="00A66E56"/>
    <w:rsid w:val="00A818FC"/>
    <w:rsid w:val="00A97AE3"/>
    <w:rsid w:val="00AA00EE"/>
    <w:rsid w:val="00AD44A1"/>
    <w:rsid w:val="00B3197E"/>
    <w:rsid w:val="00B67855"/>
    <w:rsid w:val="00B807A4"/>
    <w:rsid w:val="00B87BD3"/>
    <w:rsid w:val="00BD5A7F"/>
    <w:rsid w:val="00BD7F09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D004B2"/>
    <w:rsid w:val="00D21DB5"/>
    <w:rsid w:val="00D3568B"/>
    <w:rsid w:val="00D42007"/>
    <w:rsid w:val="00D434D6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6D35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862A34F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116</cp:revision>
  <cp:lastPrinted>2021-07-02T09:31:00Z</cp:lastPrinted>
  <dcterms:created xsi:type="dcterms:W3CDTF">2019-10-24T10:31:00Z</dcterms:created>
  <dcterms:modified xsi:type="dcterms:W3CDTF">2021-07-09T10:06:00Z</dcterms:modified>
</cp:coreProperties>
</file>